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E7" w:rsidRPr="00994F12" w:rsidRDefault="006764E7" w:rsidP="006764E7">
      <w:pPr>
        <w:pBdr>
          <w:bottom w:val="thinThickThinLargeGap" w:sz="24" w:space="1" w:color="767171"/>
        </w:pBdr>
        <w:tabs>
          <w:tab w:val="left" w:pos="9600"/>
        </w:tabs>
        <w:spacing w:after="0" w:line="20" w:lineRule="atLeast"/>
        <w:ind w:left="-270" w:right="-270"/>
        <w:rPr>
          <w:b/>
          <w:i/>
          <w:color w:val="000000"/>
          <w:sz w:val="36"/>
          <w:szCs w:val="24"/>
        </w:rPr>
      </w:pPr>
      <w:r w:rsidRPr="00994F12">
        <w:rPr>
          <w:b/>
          <w:i/>
          <w:color w:val="000000"/>
          <w:sz w:val="36"/>
          <w:szCs w:val="24"/>
        </w:rPr>
        <w:t>Blanket Certificate of Exemption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1511"/>
      </w:tblGrid>
      <w:tr w:rsidR="006764E7" w:rsidRPr="00526A83" w:rsidTr="00E444E6">
        <w:tc>
          <w:tcPr>
            <w:tcW w:w="8028" w:type="dxa"/>
            <w:tcBorders>
              <w:top w:val="nil"/>
              <w:bottom w:val="nil"/>
            </w:tcBorders>
          </w:tcPr>
          <w:p w:rsidR="006764E7" w:rsidRPr="000157F1" w:rsidRDefault="006764E7" w:rsidP="00E444E6">
            <w:pPr>
              <w:spacing w:after="0" w:line="240" w:lineRule="auto"/>
              <w:rPr>
                <w:sz w:val="28"/>
                <w:szCs w:val="28"/>
              </w:rPr>
            </w:pPr>
          </w:p>
          <w:p w:rsidR="006764E7" w:rsidRPr="00526A83" w:rsidRDefault="006764E7" w:rsidP="00E444E6">
            <w:pPr>
              <w:spacing w:after="0" w:line="20" w:lineRule="atLeast"/>
            </w:pPr>
            <w:r w:rsidRPr="00526A83">
              <w:t>PRESCRIBED BY THE TAX COMMISSIONER UNDER RULE NO. TX 1 1-03</w:t>
            </w:r>
          </w:p>
          <w:p w:rsidR="006764E7" w:rsidRPr="00526A83" w:rsidRDefault="006764E7" w:rsidP="00E444E6">
            <w:pPr>
              <w:spacing w:after="0" w:line="20" w:lineRule="atLeast"/>
              <w:rPr>
                <w:sz w:val="24"/>
                <w:szCs w:val="24"/>
              </w:rPr>
            </w:pPr>
          </w:p>
          <w:p w:rsidR="006764E7" w:rsidRPr="00526A83" w:rsidRDefault="006764E7" w:rsidP="00E444E6">
            <w:pPr>
              <w:spacing w:after="0" w:line="20" w:lineRule="atLeast"/>
              <w:rPr>
                <w:sz w:val="24"/>
                <w:szCs w:val="24"/>
              </w:rPr>
            </w:pPr>
            <w:r w:rsidRPr="00526A83">
              <w:rPr>
                <w:sz w:val="24"/>
                <w:szCs w:val="24"/>
              </w:rPr>
              <w:t>The undersigned hereby claims exemption to purchases of tangible personal property from</w:t>
            </w:r>
            <w:r w:rsidRPr="00526A83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8"/>
              <w:gridCol w:w="1315"/>
            </w:tblGrid>
            <w:tr w:rsidR="006764E7" w:rsidRPr="00526A83" w:rsidTr="00E444E6">
              <w:tc>
                <w:tcPr>
                  <w:tcW w:w="8028" w:type="dxa"/>
                  <w:tcBorders>
                    <w:top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6764E7" w:rsidRPr="00526A83" w:rsidTr="00E444E6">
              <w:tc>
                <w:tcPr>
                  <w:tcW w:w="8028" w:type="dxa"/>
                  <w:tcBorders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526A83">
                    <w:rPr>
                      <w:sz w:val="18"/>
                      <w:szCs w:val="18"/>
                    </w:rPr>
                    <w:t>NAME OF VENDOR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 w:rsidRPr="00134B55">
                    <w:rPr>
                      <w:sz w:val="18"/>
                      <w:szCs w:val="24"/>
                    </w:rPr>
                    <w:t>on and after</w:t>
                  </w:r>
                </w:p>
              </w:tc>
            </w:tr>
            <w:tr w:rsidR="006764E7" w:rsidRPr="00526A83" w:rsidTr="00E444E6">
              <w:tc>
                <w:tcPr>
                  <w:tcW w:w="8028" w:type="dxa"/>
                  <w:tcBorders>
                    <w:top w:val="nil"/>
                    <w:bottom w:val="single" w:sz="6" w:space="0" w:color="auto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6764E7" w:rsidRPr="00526A83" w:rsidTr="00E444E6">
              <w:tc>
                <w:tcPr>
                  <w:tcW w:w="8028" w:type="dxa"/>
                  <w:tcBorders>
                    <w:top w:val="single" w:sz="6" w:space="0" w:color="auto"/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134B55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:rsidR="006764E7" w:rsidRPr="00526A83" w:rsidRDefault="006764E7" w:rsidP="00E444E6">
                  <w:pPr>
                    <w:spacing w:after="0" w:line="2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64E7" w:rsidRPr="00526A83" w:rsidRDefault="006764E7" w:rsidP="00E444E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</w:tbl>
    <w:p w:rsidR="006764E7" w:rsidRPr="00526A83" w:rsidRDefault="006764E7" w:rsidP="006764E7">
      <w:pPr>
        <w:spacing w:after="0" w:line="20" w:lineRule="atLeast"/>
        <w:rPr>
          <w:sz w:val="24"/>
          <w:szCs w:val="24"/>
        </w:rPr>
      </w:pPr>
      <w:r w:rsidRPr="00526A83">
        <w:rPr>
          <w:sz w:val="24"/>
          <w:szCs w:val="24"/>
        </w:rPr>
        <w:t>is based upon the purchaser’s proposed use of the items purchased, the activity of the purchaser, or both, as shown hereon:</w:t>
      </w:r>
    </w:p>
    <w:p w:rsidR="006764E7" w:rsidRPr="00526A83" w:rsidRDefault="006764E7" w:rsidP="006764E7">
      <w:pPr>
        <w:spacing w:after="0" w:line="20" w:lineRule="atLeast"/>
        <w:rPr>
          <w:sz w:val="24"/>
          <w:szCs w:val="24"/>
        </w:rPr>
      </w:pPr>
    </w:p>
    <w:p w:rsidR="006764E7" w:rsidRPr="00526A83" w:rsidRDefault="006764E7" w:rsidP="006764E7">
      <w:pPr>
        <w:spacing w:after="0" w:line="20" w:lineRule="atLeast"/>
        <w:rPr>
          <w:b/>
          <w:sz w:val="28"/>
          <w:szCs w:val="28"/>
        </w:rPr>
      </w:pPr>
      <w:r w:rsidRPr="00526A83">
        <w:rPr>
          <w:b/>
          <w:sz w:val="28"/>
          <w:szCs w:val="28"/>
        </w:rPr>
        <w:t>Granted exemption from federal income tax as an IRS 501 (c)(3)</w:t>
      </w:r>
      <w:r>
        <w:rPr>
          <w:b/>
          <w:sz w:val="28"/>
          <w:szCs w:val="28"/>
        </w:rPr>
        <w:t xml:space="preserve"> </w:t>
      </w:r>
      <w:r w:rsidRPr="00526A83">
        <w:rPr>
          <w:b/>
          <w:sz w:val="28"/>
          <w:szCs w:val="28"/>
        </w:rPr>
        <w:t>charitable non-profit organization</w:t>
      </w:r>
    </w:p>
    <w:p w:rsidR="006764E7" w:rsidRPr="00526A83" w:rsidRDefault="006764E7" w:rsidP="006764E7">
      <w:pPr>
        <w:spacing w:after="0" w:line="20" w:lineRule="atLeast"/>
        <w:rPr>
          <w:sz w:val="24"/>
          <w:szCs w:val="24"/>
        </w:rPr>
      </w:pPr>
      <w:r w:rsidRPr="00526A8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______________________________________________</w:t>
      </w:r>
    </w:p>
    <w:p w:rsidR="006764E7" w:rsidRPr="00526A83" w:rsidRDefault="006764E7" w:rsidP="006764E7">
      <w:pPr>
        <w:spacing w:after="0" w:line="20" w:lineRule="atLeast"/>
      </w:pPr>
      <w:r w:rsidRPr="00526A83">
        <w:t>PURCHASER MUST STATE STATUTORY REASON FOR CLAIMING EXEMPTION OR EXCEPTION</w:t>
      </w:r>
    </w:p>
    <w:p w:rsidR="006764E7" w:rsidRPr="00526A83" w:rsidRDefault="006764E7" w:rsidP="006764E7">
      <w:pPr>
        <w:spacing w:after="0" w:line="20" w:lineRule="atLeast"/>
      </w:pPr>
    </w:p>
    <w:p w:rsidR="006764E7" w:rsidRPr="00526A83" w:rsidRDefault="006764E7" w:rsidP="006764E7">
      <w:pPr>
        <w:spacing w:after="0" w:line="20" w:lineRule="atLeast"/>
      </w:pPr>
    </w:p>
    <w:p w:rsidR="006764E7" w:rsidRPr="00526A83" w:rsidRDefault="006764E7" w:rsidP="006764E7">
      <w:pPr>
        <w:spacing w:after="0" w:line="20" w:lineRule="atLeast"/>
        <w:rPr>
          <w:b/>
          <w:sz w:val="28"/>
          <w:szCs w:val="28"/>
        </w:rPr>
      </w:pPr>
      <w:r w:rsidRPr="00526A83">
        <w:t xml:space="preserve">This certificate shall continue in force until revoked and shall be considered a part of each order given to the above named vendor unless the </w:t>
      </w:r>
      <w:r w:rsidRPr="00526A83">
        <w:rPr>
          <w:b/>
          <w:sz w:val="28"/>
          <w:szCs w:val="28"/>
        </w:rPr>
        <w:t>____________________________________________________</w:t>
      </w:r>
    </w:p>
    <w:p w:rsidR="006764E7" w:rsidRPr="00526A83" w:rsidRDefault="006764E7" w:rsidP="006764E7">
      <w:pPr>
        <w:spacing w:after="0" w:line="20" w:lineRule="atLeast"/>
      </w:pPr>
      <w:r w:rsidRPr="00526A83">
        <w:t>order specifies otherwise.</w:t>
      </w:r>
    </w:p>
    <w:p w:rsidR="006764E7" w:rsidRPr="00526A83" w:rsidRDefault="006764E7" w:rsidP="006764E7">
      <w:pPr>
        <w:spacing w:after="0" w:line="20" w:lineRule="atLeast"/>
      </w:pPr>
    </w:p>
    <w:p w:rsidR="006764E7" w:rsidRPr="00526A83" w:rsidRDefault="006764E7" w:rsidP="006764E7">
      <w:pPr>
        <w:spacing w:after="0" w:line="20" w:lineRule="atLeast"/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2"/>
        <w:gridCol w:w="768"/>
        <w:gridCol w:w="360"/>
        <w:gridCol w:w="2340"/>
      </w:tblGrid>
      <w:tr w:rsidR="006764E7" w:rsidRPr="00526A83" w:rsidTr="00E444E6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(Purchaser’s Name)</w:t>
            </w:r>
          </w:p>
        </w:tc>
      </w:tr>
      <w:tr w:rsidR="006764E7" w:rsidRPr="00526A83" w:rsidTr="00E444E6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10"/>
                <w:szCs w:val="10"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  <w:r w:rsidRPr="00526A83">
              <w:rPr>
                <w:b/>
              </w:rPr>
              <w:t xml:space="preserve"> Women’s Singing Organization</w:t>
            </w:r>
          </w:p>
        </w:tc>
      </w:tr>
      <w:tr w:rsidR="006764E7" w:rsidRPr="00526A83" w:rsidTr="00E444E6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(Purchaser’s Activity, i.e., Manufacturer, Public Utility, Church, etc.)</w:t>
            </w:r>
          </w:p>
        </w:tc>
      </w:tr>
      <w:tr w:rsidR="006764E7" w:rsidRPr="00526A83" w:rsidTr="00E444E6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10"/>
                <w:szCs w:val="10"/>
              </w:rPr>
            </w:pPr>
          </w:p>
        </w:tc>
      </w:tr>
      <w:tr w:rsidR="006764E7" w:rsidRPr="00526A83" w:rsidTr="00E444E6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(Purchaser’s Address)</w:t>
            </w:r>
          </w:p>
        </w:tc>
      </w:tr>
      <w:tr w:rsidR="006764E7" w:rsidRPr="00526A83" w:rsidTr="00E444E6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10"/>
                <w:szCs w:val="10"/>
              </w:rPr>
            </w:pPr>
          </w:p>
        </w:tc>
      </w:tr>
      <w:tr w:rsidR="006764E7" w:rsidRPr="00526A83" w:rsidTr="00E444E6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  <w:r w:rsidRPr="00526A83">
              <w:rPr>
                <w:b/>
              </w:rPr>
              <w:t>-Finance Coordinator</w:t>
            </w: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(By – Signature and Title)</w:t>
            </w:r>
          </w:p>
        </w:tc>
      </w:tr>
      <w:tr w:rsidR="006764E7" w:rsidRPr="00526A83" w:rsidTr="00E444E6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10"/>
                <w:szCs w:val="10"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(Date Signed)</w:t>
            </w:r>
          </w:p>
        </w:tc>
      </w:tr>
      <w:tr w:rsidR="006764E7" w:rsidRPr="00526A83" w:rsidTr="00E444E6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sz w:val="10"/>
                <w:szCs w:val="10"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  <w:r w:rsidRPr="00526A83">
              <w:rPr>
                <w:b/>
              </w:rPr>
              <w:t>N/A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  <w:r w:rsidRPr="00526A83">
              <w:rPr>
                <w:b/>
              </w:rPr>
              <w:t>Tax ID #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</w:tcPr>
          <w:p w:rsidR="006764E7" w:rsidRPr="00526A83" w:rsidRDefault="006764E7" w:rsidP="00E444E6">
            <w:pPr>
              <w:spacing w:after="0" w:line="20" w:lineRule="atLeast"/>
              <w:rPr>
                <w:b/>
              </w:rPr>
            </w:pPr>
          </w:p>
        </w:tc>
      </w:tr>
      <w:tr w:rsidR="006764E7" w:rsidRPr="00526A83" w:rsidTr="00E444E6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</w:tcPr>
          <w:p w:rsidR="006764E7" w:rsidRPr="00526A83" w:rsidRDefault="006764E7" w:rsidP="00E444E6">
            <w:pPr>
              <w:spacing w:after="0" w:line="20" w:lineRule="atLeast"/>
            </w:pPr>
            <w:r w:rsidRPr="00526A83">
              <w:t>(Vendor’s License, if any)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</w:tcPr>
          <w:p w:rsidR="006764E7" w:rsidRPr="00526A83" w:rsidRDefault="006764E7" w:rsidP="00E444E6">
            <w:pPr>
              <w:spacing w:after="0" w:line="20" w:lineRule="atLeast"/>
            </w:pPr>
          </w:p>
        </w:tc>
      </w:tr>
    </w:tbl>
    <w:p w:rsidR="006764E7" w:rsidRDefault="006764E7" w:rsidP="006764E7">
      <w:pPr>
        <w:tabs>
          <w:tab w:val="left" w:pos="9600"/>
        </w:tabs>
        <w:spacing w:after="0" w:line="240" w:lineRule="auto"/>
      </w:pPr>
    </w:p>
    <w:p w:rsidR="00D8668D" w:rsidRDefault="006764E7" w:rsidP="006764E7">
      <w:bookmarkStart w:id="0" w:name="_GoBack"/>
      <w:bookmarkEnd w:id="0"/>
    </w:p>
    <w:sectPr w:rsidR="00D8668D" w:rsidSect="0085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E7"/>
    <w:rsid w:val="001136EB"/>
    <w:rsid w:val="00646EC0"/>
    <w:rsid w:val="006764E7"/>
    <w:rsid w:val="008557B5"/>
    <w:rsid w:val="00A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2E067"/>
  <w15:chartTrackingRefBased/>
  <w15:docId w15:val="{3B6DC405-95A1-B346-A9B5-E1C2674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4E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2019-10-28T19:11:00Z</dcterms:created>
  <dcterms:modified xsi:type="dcterms:W3CDTF">2019-10-28T19:11:00Z</dcterms:modified>
</cp:coreProperties>
</file>